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1793AFEF" w:rsidR="00457EA0" w:rsidRPr="0049044D" w:rsidRDefault="00F547D4" w:rsidP="00BE35E3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49044D">
        <w:rPr>
          <w:rFonts w:asciiTheme="minorHAnsi" w:hAnsiTheme="minorHAnsi" w:cstheme="minorHAnsi"/>
          <w:i/>
          <w:sz w:val="24"/>
          <w:szCs w:val="24"/>
        </w:rPr>
        <w:t>Załącznik nr 1 do zapytania ofertowego/formularz oferty</w:t>
      </w:r>
    </w:p>
    <w:p w14:paraId="6E5821F0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</w:p>
    <w:p w14:paraId="461ADEA9" w14:textId="538BC1EA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="00C62787" w:rsidRPr="0049044D">
        <w:rPr>
          <w:rFonts w:asciiTheme="minorHAnsi" w:hAnsiTheme="minorHAnsi" w:cstheme="minorHAnsi"/>
          <w:sz w:val="24"/>
          <w:szCs w:val="24"/>
        </w:rPr>
        <w:t>…</w:t>
      </w:r>
      <w:r w:rsidRPr="0049044D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07E3B8D8" w:rsidR="00457EA0" w:rsidRPr="0049044D" w:rsidRDefault="00F53E8F" w:rsidP="00BE35E3">
      <w:pPr>
        <w:pStyle w:val="Standard"/>
        <w:spacing w:after="0" w:line="276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          </w:t>
      </w:r>
      <w:r w:rsidR="00F547D4" w:rsidRPr="0049044D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5D477446" w14:textId="244EF290" w:rsidR="00B022E8" w:rsidRPr="0049044D" w:rsidRDefault="00626C89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AUTOVAN Sp. z o.o. </w:t>
      </w:r>
    </w:p>
    <w:p w14:paraId="729E9EB8" w14:textId="711C54BE" w:rsidR="00B022E8" w:rsidRPr="0049044D" w:rsidRDefault="00B022E8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ul. </w:t>
      </w:r>
      <w:r w:rsidR="00626C89" w:rsidRPr="0049044D">
        <w:rPr>
          <w:rFonts w:asciiTheme="minorHAnsi" w:hAnsiTheme="minorHAnsi" w:cstheme="minorHAnsi"/>
        </w:rPr>
        <w:t>Lubawska 6</w:t>
      </w:r>
    </w:p>
    <w:p w14:paraId="4F573738" w14:textId="6D684DD1" w:rsidR="004B2195" w:rsidRPr="0049044D" w:rsidRDefault="00B022E8" w:rsidP="00BE35E3">
      <w:pPr>
        <w:pStyle w:val="NormalnyWeb"/>
        <w:spacing w:before="0" w:before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 </w:t>
      </w:r>
      <w:r w:rsidR="00626C89" w:rsidRPr="0049044D">
        <w:rPr>
          <w:rFonts w:asciiTheme="minorHAnsi" w:hAnsiTheme="minorHAnsi" w:cstheme="minorHAnsi"/>
        </w:rPr>
        <w:t>14-100 Ostróda</w:t>
      </w:r>
    </w:p>
    <w:p w14:paraId="406EDAC5" w14:textId="67A51349" w:rsidR="00457EA0" w:rsidRPr="0049044D" w:rsidRDefault="00F547D4" w:rsidP="0026473F">
      <w:pPr>
        <w:pStyle w:val="Standard"/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044D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77CB96CC" w14:textId="77777777" w:rsidR="00457EA0" w:rsidRPr="0049044D" w:rsidRDefault="00457EA0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FAA63E" w14:textId="3722BCEE" w:rsidR="00B022E8" w:rsidRPr="0049044D" w:rsidRDefault="00F547D4" w:rsidP="00BE35E3">
      <w:pPr>
        <w:spacing w:line="360" w:lineRule="auto"/>
        <w:jc w:val="both"/>
      </w:pPr>
      <w:r w:rsidRPr="0049044D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49044D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0E3593">
        <w:rPr>
          <w:rFonts w:asciiTheme="minorHAnsi" w:hAnsiTheme="minorHAnsi" w:cstheme="minorHAnsi"/>
          <w:b/>
          <w:sz w:val="24"/>
          <w:szCs w:val="24"/>
        </w:rPr>
        <w:t>2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>/202</w:t>
      </w:r>
      <w:r w:rsidR="000E3593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49044D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B6526" w:rsidRPr="00F91173">
        <w:rPr>
          <w:rFonts w:asciiTheme="minorHAnsi" w:hAnsiTheme="minorHAnsi" w:cstheme="minorHAnsi"/>
          <w:b/>
          <w:sz w:val="24"/>
          <w:szCs w:val="24"/>
        </w:rPr>
        <w:t>13</w:t>
      </w:r>
      <w:r w:rsidR="00BE35E3" w:rsidRPr="00F91173">
        <w:rPr>
          <w:rFonts w:asciiTheme="minorHAnsi" w:hAnsiTheme="minorHAnsi" w:cstheme="minorHAnsi"/>
          <w:b/>
          <w:sz w:val="24"/>
          <w:szCs w:val="24"/>
        </w:rPr>
        <w:t>.0</w:t>
      </w:r>
      <w:r w:rsidR="000B6526" w:rsidRPr="00F91173">
        <w:rPr>
          <w:rFonts w:asciiTheme="minorHAnsi" w:hAnsiTheme="minorHAnsi" w:cstheme="minorHAnsi"/>
          <w:b/>
          <w:sz w:val="24"/>
          <w:szCs w:val="24"/>
        </w:rPr>
        <w:t>5</w:t>
      </w:r>
      <w:r w:rsidR="00464C75" w:rsidRPr="00F91173">
        <w:rPr>
          <w:rFonts w:asciiTheme="minorHAnsi" w:hAnsiTheme="minorHAnsi" w:cstheme="minorHAnsi"/>
          <w:b/>
          <w:sz w:val="24"/>
          <w:szCs w:val="24"/>
        </w:rPr>
        <w:t>.202</w:t>
      </w:r>
      <w:r w:rsidR="00FF7925" w:rsidRPr="00F91173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F9117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91173">
        <w:rPr>
          <w:rFonts w:asciiTheme="minorHAnsi" w:hAnsiTheme="minorHAnsi" w:cstheme="minorHAnsi"/>
          <w:b/>
          <w:sz w:val="24"/>
          <w:szCs w:val="24"/>
        </w:rPr>
        <w:t xml:space="preserve">r., </w:t>
      </w:r>
      <w:r w:rsidRPr="00F91173">
        <w:rPr>
          <w:rFonts w:asciiTheme="minorHAnsi" w:hAnsiTheme="minorHAnsi" w:cstheme="minorHAnsi"/>
          <w:sz w:val="24"/>
          <w:szCs w:val="24"/>
        </w:rPr>
        <w:t>dotyczące</w:t>
      </w:r>
      <w:r w:rsidR="00DB2FDF" w:rsidRPr="00F91173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F9117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F9117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C60FA8" w:rsidRPr="00F9117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C60FA8" w:rsidRPr="00F91173">
        <w:rPr>
          <w:rFonts w:asciiTheme="minorHAnsi" w:hAnsiTheme="minorHAnsi" w:cstheme="minorHAnsi"/>
          <w:b/>
          <w:sz w:val="24"/>
          <w:szCs w:val="24"/>
        </w:rPr>
        <w:t>systemu informatycznego (1 szt.)</w:t>
      </w:r>
      <w:r w:rsidR="00376103" w:rsidRPr="00F9117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626C89" w:rsidRPr="00F9117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F91173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F91173">
        <w:rPr>
          <w:rFonts w:asciiTheme="minorHAnsi" w:hAnsiTheme="minorHAnsi" w:cstheme="minorHAnsi"/>
          <w:bCs/>
          <w:sz w:val="24"/>
          <w:szCs w:val="24"/>
        </w:rPr>
        <w:t xml:space="preserve">projektu </w:t>
      </w:r>
      <w:r w:rsidR="00176AC5" w:rsidRPr="00F91173">
        <w:rPr>
          <w:rFonts w:asciiTheme="minorHAnsi" w:hAnsiTheme="minorHAnsi" w:cstheme="minorHAnsi"/>
          <w:i/>
          <w:sz w:val="24"/>
          <w:szCs w:val="24"/>
        </w:rPr>
        <w:t>„</w:t>
      </w:r>
      <w:r w:rsidR="00626C89" w:rsidRPr="00F91173">
        <w:rPr>
          <w:rFonts w:asciiTheme="minorHAnsi" w:hAnsiTheme="minorHAnsi" w:cstheme="minorHAnsi"/>
          <w:i/>
          <w:sz w:val="24"/>
          <w:szCs w:val="24"/>
        </w:rPr>
        <w:t>Wdrożenie zaleceń wynikających ze strategii wzorniczej sposobem na rozwój firmy AUTOVAN Sp. z o.o.</w:t>
      </w:r>
      <w:r w:rsidR="00176AC5" w:rsidRPr="00F91173">
        <w:rPr>
          <w:rFonts w:asciiTheme="minorHAnsi" w:hAnsiTheme="minorHAnsi" w:cstheme="minorHAnsi"/>
          <w:i/>
          <w:sz w:val="24"/>
          <w:szCs w:val="24"/>
        </w:rPr>
        <w:t>”</w:t>
      </w:r>
    </w:p>
    <w:bookmarkEnd w:id="0"/>
    <w:p w14:paraId="7075D55D" w14:textId="5C135B91" w:rsidR="00971A5B" w:rsidRPr="0049044D" w:rsidRDefault="00FF0C86" w:rsidP="00BE35E3">
      <w:pPr>
        <w:widowControl/>
        <w:autoSpaceDN/>
        <w:spacing w:after="0" w:line="360" w:lineRule="auto"/>
        <w:jc w:val="center"/>
        <w:textAlignment w:val="auto"/>
        <w:rPr>
          <w:rFonts w:asciiTheme="minorHAnsi" w:eastAsia="Calibr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Projekt realizowany w </w:t>
      </w:r>
      <w:r w:rsidR="00626C89" w:rsidRPr="0049044D">
        <w:rPr>
          <w:rFonts w:asciiTheme="minorHAnsi" w:hAnsiTheme="minorHAnsi" w:cstheme="minorHAnsi"/>
          <w:sz w:val="24"/>
          <w:szCs w:val="24"/>
        </w:rPr>
        <w:t>ramach programu Fundusze Europejskie dla Polski Wschodniej 2021- 2027, Priorytet I. Przedsiębiorczość i Innowacje Działanie 1.4 Wzornictwo w MŚP</w:t>
      </w:r>
    </w:p>
    <w:p w14:paraId="03618F27" w14:textId="77777777" w:rsidR="00971A5B" w:rsidRPr="0049044D" w:rsidRDefault="00971A5B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B75B38" w14:textId="400962FD" w:rsidR="00457EA0" w:rsidRPr="0049044D" w:rsidRDefault="00B9470C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Oferuję</w:t>
      </w:r>
      <w:r w:rsidR="00F547D4" w:rsidRPr="0049044D">
        <w:rPr>
          <w:rFonts w:asciiTheme="minorHAnsi" w:hAnsiTheme="minorHAnsi" w:cstheme="minorHAnsi"/>
          <w:sz w:val="24"/>
          <w:szCs w:val="24"/>
        </w:rPr>
        <w:t xml:space="preserve"> realizację przedmiotu zamówienia zgodnie z opisem i warunkami</w:t>
      </w:r>
      <w:r w:rsidR="00D869CE" w:rsidRPr="0049044D">
        <w:rPr>
          <w:rFonts w:asciiTheme="minorHAnsi" w:hAnsiTheme="minorHAnsi" w:cstheme="minorHAnsi"/>
          <w:sz w:val="24"/>
          <w:szCs w:val="24"/>
        </w:rPr>
        <w:t xml:space="preserve"> przedstawionymi w </w:t>
      </w:r>
      <w:r w:rsidR="00F547D4" w:rsidRPr="0049044D">
        <w:rPr>
          <w:rFonts w:asciiTheme="minorHAnsi" w:hAnsiTheme="minorHAnsi" w:cstheme="minorHAnsi"/>
          <w:b/>
          <w:sz w:val="24"/>
          <w:szCs w:val="24"/>
        </w:rPr>
        <w:t xml:space="preserve">ZAPYTANIU OFERTOWYM NR </w:t>
      </w:r>
      <w:r w:rsidR="000E3593">
        <w:rPr>
          <w:rFonts w:asciiTheme="minorHAnsi" w:hAnsiTheme="minorHAnsi" w:cstheme="minorHAnsi"/>
          <w:b/>
          <w:sz w:val="24"/>
          <w:szCs w:val="24"/>
        </w:rPr>
        <w:t>2</w:t>
      </w:r>
      <w:r w:rsidR="006D160B" w:rsidRPr="0049044D">
        <w:rPr>
          <w:rFonts w:asciiTheme="minorHAnsi" w:hAnsiTheme="minorHAnsi" w:cstheme="minorHAnsi"/>
          <w:b/>
          <w:sz w:val="24"/>
          <w:szCs w:val="24"/>
        </w:rPr>
        <w:t>/</w:t>
      </w:r>
      <w:r w:rsidRPr="0049044D">
        <w:rPr>
          <w:rFonts w:asciiTheme="minorHAnsi" w:hAnsiTheme="minorHAnsi" w:cstheme="minorHAnsi"/>
          <w:b/>
          <w:sz w:val="24"/>
          <w:szCs w:val="24"/>
        </w:rPr>
        <w:t>202</w:t>
      </w:r>
      <w:r w:rsidR="000E3593">
        <w:rPr>
          <w:rFonts w:asciiTheme="minorHAnsi" w:hAnsiTheme="minorHAnsi" w:cstheme="minorHAnsi"/>
          <w:b/>
          <w:sz w:val="24"/>
          <w:szCs w:val="24"/>
        </w:rPr>
        <w:t>6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47D4" w:rsidRPr="0049044D">
        <w:rPr>
          <w:rFonts w:asciiTheme="minorHAnsi" w:hAnsiTheme="minorHAnsi" w:cstheme="minorHAnsi"/>
          <w:sz w:val="24"/>
          <w:szCs w:val="24"/>
        </w:rPr>
        <w:t>zgodnie z poniższą ofertą:</w:t>
      </w:r>
    </w:p>
    <w:p w14:paraId="0F0AAE6D" w14:textId="77777777" w:rsidR="006C7033" w:rsidRPr="0049044D" w:rsidRDefault="006C7033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1"/>
        <w:gridCol w:w="6521"/>
      </w:tblGrid>
      <w:tr w:rsidR="003C098A" w:rsidRPr="0049044D" w14:paraId="2C06D0E9" w14:textId="77777777" w:rsidTr="006C7033">
        <w:trPr>
          <w:trHeight w:val="1701"/>
        </w:trPr>
        <w:tc>
          <w:tcPr>
            <w:tcW w:w="3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1894" w14:textId="1E55359E" w:rsidR="00457EA0" w:rsidRPr="0049044D" w:rsidRDefault="00B56AA6" w:rsidP="00D8142E">
            <w:pPr>
              <w:pStyle w:val="Akapitzlist"/>
              <w:spacing w:after="0" w:line="240" w:lineRule="auto"/>
              <w:ind w:right="-108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b/>
                <w:bCs/>
                <w:kern w:val="1"/>
                <w:sz w:val="24"/>
                <w:szCs w:val="24"/>
                <w:lang w:eastAsia="zh-CN"/>
              </w:rPr>
              <w:t xml:space="preserve">Cena </w:t>
            </w:r>
            <w:r w:rsidR="00176AC5" w:rsidRPr="0049044D">
              <w:rPr>
                <w:rFonts w:asciiTheme="minorHAnsi" w:hAnsiTheme="minorHAnsi" w:cstheme="minorHAnsi"/>
                <w:b/>
                <w:bCs/>
                <w:kern w:val="1"/>
                <w:sz w:val="24"/>
                <w:szCs w:val="24"/>
                <w:lang w:eastAsia="zh-CN"/>
              </w:rPr>
              <w:t>łączna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4959" w14:textId="4A006156" w:rsidR="00B61F89" w:rsidRDefault="00F547D4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 xml:space="preserve">Łączna cena brutto </w:t>
            </w:r>
          </w:p>
          <w:p w14:paraId="07294455" w14:textId="77777777" w:rsidR="00C60FA8" w:rsidRPr="0049044D" w:rsidRDefault="00C60FA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C4ADEB4" w14:textId="240BF342" w:rsidR="00B022E8" w:rsidRPr="0049044D" w:rsidRDefault="00F547D4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  <w:r w:rsidR="00102EE0"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……………….</w:t>
            </w: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="00F830F5" w:rsidRPr="0049044D">
              <w:rPr>
                <w:rFonts w:asciiTheme="minorHAnsi" w:hAnsiTheme="minorHAnsi" w:cstheme="minorHAnsi"/>
                <w:sz w:val="24"/>
                <w:szCs w:val="24"/>
              </w:rPr>
              <w:t>……..…</w:t>
            </w:r>
          </w:p>
          <w:p w14:paraId="0E421382" w14:textId="0BA2FD02" w:rsidR="00B022E8" w:rsidRDefault="00B022E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Łączna cena netto</w:t>
            </w:r>
          </w:p>
          <w:p w14:paraId="0F7267A0" w14:textId="77777777" w:rsidR="00C60FA8" w:rsidRPr="0049044D" w:rsidRDefault="00C60FA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2FEC5B8" w14:textId="06D0E443" w:rsidR="00560639" w:rsidRPr="0049044D" w:rsidRDefault="00B022E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  <w:r w:rsidR="00F830F5"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…………………………………………….….…………</w:t>
            </w:r>
          </w:p>
          <w:p w14:paraId="5BD13D49" w14:textId="77777777" w:rsidR="00C60FA8" w:rsidRDefault="00560639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 xml:space="preserve">Waluta </w:t>
            </w:r>
          </w:p>
          <w:p w14:paraId="3D7AD33E" w14:textId="32FE2B55" w:rsidR="00560639" w:rsidRPr="0049044D" w:rsidRDefault="00560639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br/>
              <w:t>……………………………………………………………………………………..</w:t>
            </w:r>
          </w:p>
        </w:tc>
      </w:tr>
    </w:tbl>
    <w:p w14:paraId="53A66063" w14:textId="77777777" w:rsidR="00FD7EF5" w:rsidRPr="0049044D" w:rsidRDefault="00FD7EF5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5345F2" w14:textId="77777777" w:rsidR="001A101F" w:rsidRDefault="001A101F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35068D" w14:textId="77777777" w:rsidR="00C60FA8" w:rsidRDefault="00C60FA8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FEA7BB" w14:textId="77777777" w:rsidR="00C60FA8" w:rsidRPr="0049044D" w:rsidRDefault="00C60FA8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918" w:type="dxa"/>
        <w:tblInd w:w="-431" w:type="dxa"/>
        <w:tblLook w:val="04A0" w:firstRow="1" w:lastRow="0" w:firstColumn="1" w:lastColumn="0" w:noHBand="0" w:noVBand="1"/>
      </w:tblPr>
      <w:tblGrid>
        <w:gridCol w:w="1702"/>
        <w:gridCol w:w="5954"/>
        <w:gridCol w:w="2262"/>
      </w:tblGrid>
      <w:tr w:rsidR="000438F5" w:rsidRPr="0049044D" w14:paraId="0E0E6083" w14:textId="77777777" w:rsidTr="001665DB">
        <w:trPr>
          <w:trHeight w:val="414"/>
        </w:trPr>
        <w:tc>
          <w:tcPr>
            <w:tcW w:w="7656" w:type="dxa"/>
            <w:gridSpan w:val="2"/>
            <w:shd w:val="clear" w:color="auto" w:fill="BFBFBF" w:themeFill="background1" w:themeFillShade="BF"/>
            <w:vAlign w:val="center"/>
          </w:tcPr>
          <w:p w14:paraId="5ADCFF94" w14:textId="77777777" w:rsidR="000438F5" w:rsidRPr="0049044D" w:rsidRDefault="000438F5" w:rsidP="00276B90">
            <w:pPr>
              <w:autoSpaceDE w:val="0"/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 xml:space="preserve">Specyfikacja techniczna </w:t>
            </w:r>
          </w:p>
        </w:tc>
        <w:tc>
          <w:tcPr>
            <w:tcW w:w="2262" w:type="dxa"/>
            <w:shd w:val="clear" w:color="auto" w:fill="BFBFBF" w:themeFill="background1" w:themeFillShade="BF"/>
            <w:vAlign w:val="center"/>
          </w:tcPr>
          <w:p w14:paraId="6B35E7E6" w14:textId="1B54A0A3" w:rsidR="000438F5" w:rsidRPr="0049044D" w:rsidRDefault="000438F5" w:rsidP="00F91173">
            <w:pPr>
              <w:autoSpaceDE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Tak/nie*</w:t>
            </w:r>
          </w:p>
        </w:tc>
      </w:tr>
      <w:tr w:rsidR="00817196" w:rsidRPr="0049044D" w14:paraId="367C4966" w14:textId="77777777" w:rsidTr="006F10F2">
        <w:tc>
          <w:tcPr>
            <w:tcW w:w="1702" w:type="dxa"/>
            <w:vMerge w:val="restart"/>
            <w:shd w:val="clear" w:color="auto" w:fill="BFBFBF" w:themeFill="background1" w:themeFillShade="BF"/>
            <w:vAlign w:val="center"/>
          </w:tcPr>
          <w:p w14:paraId="6278567A" w14:textId="77777777" w:rsidR="00817196" w:rsidRPr="001665DB" w:rsidRDefault="00817196" w:rsidP="00817196">
            <w:pPr>
              <w:widowControl/>
              <w:tabs>
                <w:tab w:val="left" w:pos="7575"/>
              </w:tabs>
              <w:autoSpaceDN/>
              <w:spacing w:line="36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/>
                <w:kern w:val="0"/>
                <w:sz w:val="24"/>
                <w:szCs w:val="24"/>
              </w:rPr>
            </w:pPr>
            <w:r w:rsidRPr="001665DB">
              <w:rPr>
                <w:rFonts w:asciiTheme="minorHAnsi" w:eastAsiaTheme="minorHAnsi" w:hAnsiTheme="minorHAnsi" w:cstheme="minorHAnsi"/>
                <w:b/>
                <w:kern w:val="0"/>
                <w:sz w:val="24"/>
                <w:szCs w:val="24"/>
              </w:rPr>
              <w:t>System</w:t>
            </w:r>
          </w:p>
          <w:p w14:paraId="45DDEAC8" w14:textId="3D9A7511" w:rsidR="00817196" w:rsidRPr="001665DB" w:rsidRDefault="00817196" w:rsidP="00817196">
            <w:pPr>
              <w:autoSpaceDE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b/>
                <w:kern w:val="0"/>
                <w:sz w:val="24"/>
                <w:szCs w:val="24"/>
              </w:rPr>
            </w:pPr>
            <w:r w:rsidRPr="001665DB">
              <w:rPr>
                <w:rFonts w:asciiTheme="minorHAnsi" w:eastAsiaTheme="minorHAnsi" w:hAnsiTheme="minorHAnsi" w:cstheme="minorHAnsi"/>
                <w:b/>
                <w:kern w:val="0"/>
                <w:sz w:val="24"/>
                <w:szCs w:val="24"/>
              </w:rPr>
              <w:t>informatyczny</w:t>
            </w:r>
          </w:p>
        </w:tc>
        <w:tc>
          <w:tcPr>
            <w:tcW w:w="5954" w:type="dxa"/>
            <w:vAlign w:val="center"/>
          </w:tcPr>
          <w:p w14:paraId="6D84D76A" w14:textId="4B74FBDB" w:rsidR="00817196" w:rsidRDefault="00817196" w:rsidP="001665DB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584CD9">
              <w:rPr>
                <w:rFonts w:cstheme="minorHAnsi"/>
                <w:bCs/>
                <w:sz w:val="24"/>
                <w:szCs w:val="24"/>
              </w:rPr>
              <w:t>nabycie systemu informatycznego odbędzie się na zasadzie przekazania praw autorskich do systemu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1C48F8C4" w14:textId="39D56F68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2CA24C87" w14:textId="77777777" w:rsidTr="006F10F2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6C8B4271" w14:textId="07055A9A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bookmarkStart w:id="1" w:name="_Hlk189655269"/>
          </w:p>
        </w:tc>
        <w:tc>
          <w:tcPr>
            <w:tcW w:w="5954" w:type="dxa"/>
            <w:vAlign w:val="center"/>
          </w:tcPr>
          <w:p w14:paraId="3580E5E2" w14:textId="64BA8FD5" w:rsidR="00817196" w:rsidRPr="0049044D" w:rsidRDefault="00817196" w:rsidP="001665DB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d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edykowane oprogramowanie do projektowania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wyposażenia warsztatowego aut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6E64D091" w14:textId="3C3451B5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3067019B" w14:textId="77777777" w:rsidTr="00A75C1C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07641ACD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2664CF44" w14:textId="27BA336F" w:rsidR="00817196" w:rsidRPr="0049044D" w:rsidRDefault="00817196" w:rsidP="001665DB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m</w:t>
            </w:r>
            <w:r w:rsidRPr="00626D6C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oduł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projektowania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zabudowy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warsztatowej</w:t>
            </w:r>
            <w:r>
              <w:rPr>
                <w:rFonts w:cstheme="minorHAnsi"/>
                <w:bCs/>
                <w:sz w:val="24"/>
                <w:szCs w:val="24"/>
              </w:rPr>
              <w:t xml:space="preserve"> umożliwiający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sprawne i samodzielne konfigurowani</w:t>
            </w:r>
            <w:r>
              <w:rPr>
                <w:rFonts w:cstheme="minorHAnsi"/>
                <w:bCs/>
                <w:sz w:val="24"/>
                <w:szCs w:val="24"/>
              </w:rPr>
              <w:t>e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produktów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5C472518" w14:textId="5F75A548" w:rsidR="00817196" w:rsidRPr="00F91173" w:rsidRDefault="00817196" w:rsidP="00F91173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7AA745A7" w14:textId="77777777" w:rsidTr="001665DB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7AB562C2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1B9AA94F" w14:textId="6689ED24" w:rsidR="00817196" w:rsidRPr="0049044D" w:rsidRDefault="00817196" w:rsidP="001665DB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F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unkcjonaln</w:t>
            </w:r>
            <w:r>
              <w:rPr>
                <w:rFonts w:cstheme="minorHAnsi"/>
                <w:bCs/>
                <w:sz w:val="24"/>
                <w:szCs w:val="24"/>
              </w:rPr>
              <w:t>ości systemu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2262" w:type="dxa"/>
            <w:shd w:val="clear" w:color="auto" w:fill="BFBFBF" w:themeFill="background1" w:themeFillShade="BF"/>
            <w:vAlign w:val="center"/>
          </w:tcPr>
          <w:p w14:paraId="0D39BA28" w14:textId="77777777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</w:tr>
      <w:tr w:rsidR="00817196" w:rsidRPr="0049044D" w14:paraId="1DB9C8D6" w14:textId="77777777" w:rsidTr="00EF33AB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4249B0DB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2012970E" w14:textId="072A808D" w:rsidR="00817196" w:rsidRPr="0049044D" w:rsidRDefault="00817196" w:rsidP="00F91173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praca z kamerą – wybór rzutu, obracanie wokół osi kamery,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przesuwanie osi obrotu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kamery, przybliżanie i oddalanie od osi obrotu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kamery, ustawienia kamery;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3450E04D" w14:textId="3F52967F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28467F4D" w14:textId="77777777" w:rsidTr="00F70B04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7B5A6B91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56DD91DC" w14:textId="04925693" w:rsidR="00817196" w:rsidRPr="0049044D" w:rsidRDefault="00817196" w:rsidP="00F91173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ustawienia aut – przegląd katalogów aut, dodawanie aut do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katalogu, wczytywanie/zmiana modelu auta, podgląd 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ustawienia auta (w tym wymiaru,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domyślnego położenia i 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obrotu);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40DE393C" w14:textId="5E6449B8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18A9164E" w14:textId="77777777" w:rsidTr="00E623E7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338E71E8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7AB4AF50" w14:textId="7D100576" w:rsidR="00817196" w:rsidRPr="0049044D" w:rsidRDefault="00817196" w:rsidP="00F91173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przegląd wyposażenia – przegląd katalogów wyposażenia,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dodawanie wyposażenia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do katalogu, wczytywanie/zmiana modelu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elementu wyposażenia, podgląd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domyślnego ustawienia wyposażenia,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ustawianie wyposażenia (domyślnego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położenia, obrotu i wymiaru);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768CF53D" w14:textId="18A35F44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7CF55C43" w14:textId="77777777" w:rsidTr="009736C1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1010DEBC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723D9EDF" w14:textId="545B7D15" w:rsidR="00817196" w:rsidRPr="0049044D" w:rsidRDefault="00817196" w:rsidP="00F91173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tworzenie projektu przy pomocy narzędzi (siatka pomocnicza, miarka) -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wybór auta, ustawianie widoczności elementów,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prezentowanie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tekstury elementów,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przegląd wyposażenia przy projektowaniu,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umieszczanie, obracanie i przesuwanie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wyposażenia w aucie, zmiana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wymiarów wyposażenia (wraz z wykrywaniem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nakładania się elementów);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6EC454C8" w14:textId="4E8A6335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79A92677" w14:textId="77777777" w:rsidTr="00716C2C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6BE16DD9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4240133F" w14:textId="54DA63E5" w:rsidR="00817196" w:rsidRPr="0049044D" w:rsidRDefault="00817196" w:rsidP="00F91173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 xml:space="preserve">- kosztorysowanie projektów – </w:t>
            </w:r>
            <w:r>
              <w:rPr>
                <w:rFonts w:cstheme="minorHAnsi"/>
                <w:bCs/>
                <w:sz w:val="24"/>
                <w:szCs w:val="24"/>
              </w:rPr>
              <w:t>g</w:t>
            </w:r>
            <w:r w:rsidRPr="00084A7C">
              <w:rPr>
                <w:rFonts w:cstheme="minorHAnsi"/>
                <w:bCs/>
                <w:sz w:val="24"/>
                <w:szCs w:val="24"/>
              </w:rPr>
              <w:t>enerowanie miniatur zabudowy na podstawie projektu, zarówno w rzutach 3D jak i 2D</w:t>
            </w:r>
            <w:r w:rsidRPr="00AE3F15">
              <w:rPr>
                <w:rFonts w:cstheme="minorHAnsi"/>
                <w:bCs/>
                <w:sz w:val="24"/>
                <w:szCs w:val="24"/>
              </w:rPr>
              <w:t>, podgląd kosztorysu, eksport do dokumentów.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3E77168E" w14:textId="2E0CC83D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50A4AA1F" w14:textId="77777777" w:rsidTr="004E5D31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69359E1C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48FF942E" w14:textId="016389E2" w:rsidR="00817196" w:rsidRPr="0049044D" w:rsidRDefault="00817196" w:rsidP="001665DB">
            <w:pPr>
              <w:autoSpaceDE w:val="0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D489A">
              <w:rPr>
                <w:rFonts w:cstheme="minorHAnsi"/>
                <w:bCs/>
                <w:sz w:val="24"/>
                <w:szCs w:val="24"/>
              </w:rPr>
              <w:t xml:space="preserve">- </w:t>
            </w:r>
            <w:r w:rsidRPr="00F91173">
              <w:rPr>
                <w:sz w:val="24"/>
              </w:rPr>
              <w:t>intuicyjny interfejs umożliwiający swobodne korzystanie z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F91173">
              <w:rPr>
                <w:sz w:val="24"/>
              </w:rPr>
              <w:t>oprogramowania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4A3AE65F" w14:textId="3B6A99C9" w:rsidR="00817196" w:rsidRPr="0049044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1FD7B09C" w14:textId="77777777" w:rsidTr="006965D7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6879DB8E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25E8C628" w14:textId="79CE4F26" w:rsidR="00817196" w:rsidRPr="0049044D" w:rsidRDefault="00817196" w:rsidP="001665DB">
            <w:pPr>
              <w:autoSpaceDE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- </w:t>
            </w:r>
            <w:r w:rsidRPr="00670624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zapewnienie swobodnego dostępu do strony www/profilu firmy w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670624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social</w:t>
            </w:r>
            <w:proofErr w:type="spellEnd"/>
            <w:r w:rsidRPr="00670624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mediach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70624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oraz do oprogramowania firmowego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11DE7FC0" w14:textId="039A94C2" w:rsidR="00817196" w:rsidRPr="0049044D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2B80C178" w14:textId="77777777" w:rsidTr="00EE2C7A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1840B38A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05348443" w14:textId="7998CB40" w:rsidR="00817196" w:rsidRPr="00670624" w:rsidRDefault="00817196" w:rsidP="001665DB">
            <w:pPr>
              <w:autoSpaceDE w:val="0"/>
              <w:spacing w:line="276" w:lineRule="auto"/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portal administratora - z</w:t>
            </w:r>
            <w:r w:rsidRPr="00EB2E94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arządzanie użytkownikami i strukturą organizacyjną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, </w:t>
            </w:r>
            <w:r w:rsidRPr="00EB1131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tworzenie, edytowanie i dezaktywacj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a</w:t>
            </w:r>
            <w:r w:rsidRPr="00EB1131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kont użytkowników oraz definiowanie </w:t>
            </w:r>
            <w:r w:rsidRPr="00EB1131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lastRenderedPageBreak/>
              <w:t>struktury organizacyjnej podmiotów współpracujących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(np. dealerów)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29187D04" w14:textId="5C4976B2" w:rsidR="00817196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Tak/nie*</w:t>
            </w:r>
          </w:p>
        </w:tc>
      </w:tr>
      <w:tr w:rsidR="00817196" w:rsidRPr="0049044D" w14:paraId="2BBEA589" w14:textId="77777777" w:rsidTr="00FC1F8C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03734929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78CA62FD" w14:textId="55916135" w:rsidR="00817196" w:rsidRPr="00670624" w:rsidRDefault="00817196" w:rsidP="001665DB">
            <w:pPr>
              <w:autoSpaceDE w:val="0"/>
              <w:spacing w:line="276" w:lineRule="auto"/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- system uprawnień - </w:t>
            </w:r>
            <w:r w:rsidRPr="00DC751D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administrator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ma mieć możliwość nadawania uprawnień</w:t>
            </w:r>
            <w:r w:rsidRPr="00DC751D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dla poszczególnych użytkowników lub grup, zapewniając, że każda osoba widzi wyłącznie te dane i funkcje, które są niezbędne do jej pracy.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67290556" w14:textId="095B688E" w:rsidR="00817196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546B82AE" w14:textId="77777777" w:rsidTr="00524540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25C4BA57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072D6809" w14:textId="7B17E0D2" w:rsidR="00817196" w:rsidRPr="00670624" w:rsidRDefault="00817196" w:rsidP="001665DB">
            <w:pPr>
              <w:autoSpaceDE w:val="0"/>
              <w:spacing w:line="276" w:lineRule="auto"/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b</w:t>
            </w:r>
            <w:r w:rsidRPr="002A1B9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ezpieczne logowanie z zarządzaniem hasłami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- </w:t>
            </w:r>
            <w:r w:rsidRPr="002A1B9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użytkownicy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mają </w:t>
            </w:r>
            <w:r w:rsidRPr="002A1B9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log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ować</w:t>
            </w:r>
            <w:r w:rsidRPr="002A1B9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się za pomocą hasła spełniającego określone kryteria bezpieczeństwa (m.in. minimalna długość, znaki specjalne). Administrator może w każdej chwili zresetować hasło wybranego użytkownika, bez konieczności angażowania wsparcia technicznego.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470CE2F4" w14:textId="12C6B38E" w:rsidR="00817196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3F7B4B37" w14:textId="77777777" w:rsidTr="0012315F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7733A91E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13EBE48E" w14:textId="4242C74E" w:rsidR="00817196" w:rsidRPr="00670624" w:rsidRDefault="00817196" w:rsidP="001665DB">
            <w:pPr>
              <w:autoSpaceDE w:val="0"/>
              <w:spacing w:line="276" w:lineRule="auto"/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- </w:t>
            </w:r>
            <w:r w:rsidRPr="002A1B9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powiadomienia e-mail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- p</w:t>
            </w:r>
            <w:r w:rsidRPr="00C7348F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o utworzeniu nowego konta system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będzie </w:t>
            </w:r>
            <w:r w:rsidRPr="00C7348F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automatycznie wysyła do użytkownika wiadomość e-mail z zaproszeniem do platformy. Wiadomość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będzie zawierała </w:t>
            </w:r>
            <w:r w:rsidRPr="00C7348F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link umożliwiający samodzielne ustawienie hasła zgodnego z obowiązującą polityką bezpieczeństwa.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68813280" w14:textId="6BE30941" w:rsidR="00817196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  <w:tr w:rsidR="00817196" w:rsidRPr="0049044D" w14:paraId="19487F26" w14:textId="77777777" w:rsidTr="001841A3">
        <w:tc>
          <w:tcPr>
            <w:tcW w:w="1702" w:type="dxa"/>
            <w:vMerge/>
            <w:shd w:val="clear" w:color="auto" w:fill="BFBFBF" w:themeFill="background1" w:themeFillShade="BF"/>
            <w:vAlign w:val="center"/>
          </w:tcPr>
          <w:p w14:paraId="3C68A261" w14:textId="77777777" w:rsidR="00817196" w:rsidRPr="00E30F9D" w:rsidRDefault="00817196" w:rsidP="001665DB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  <w:vAlign w:val="center"/>
          </w:tcPr>
          <w:p w14:paraId="152A263A" w14:textId="7B0C9931" w:rsidR="00817196" w:rsidRPr="00670624" w:rsidRDefault="00817196" w:rsidP="001665DB">
            <w:pPr>
              <w:autoSpaceDE w:val="0"/>
              <w:spacing w:line="276" w:lineRule="auto"/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- z</w:t>
            </w:r>
            <w:r w:rsidRPr="00A83A02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arządzanie cennikami elementów zabudowy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- </w:t>
            </w:r>
            <w:r w:rsidRPr="009407A3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system 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ma </w:t>
            </w:r>
            <w:r w:rsidRPr="009407A3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umożliwia</w:t>
            </w:r>
            <w:r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>ć</w:t>
            </w:r>
            <w:r w:rsidRPr="009407A3">
              <w:rPr>
                <w:rFonts w:asciiTheme="minorHAnsi" w:eastAsiaTheme="minorHAnsi" w:hAnsiTheme="minorHAnsi" w:cstheme="minorHAnsi"/>
                <w:bCs/>
                <w:kern w:val="0"/>
                <w:sz w:val="24"/>
                <w:szCs w:val="24"/>
              </w:rPr>
              <w:t xml:space="preserve"> import, eksport oraz ręczną edycję cenników komponentów i elementów zabudowy.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14:paraId="371E1CED" w14:textId="7FE6E511" w:rsidR="00817196" w:rsidRDefault="00817196" w:rsidP="001665DB">
            <w:pPr>
              <w:autoSpaceDE w:val="0"/>
              <w:spacing w:line="276" w:lineRule="auto"/>
              <w:jc w:val="center"/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</w:tr>
    </w:tbl>
    <w:bookmarkEnd w:id="1"/>
    <w:p w14:paraId="0D0CF7DC" w14:textId="5EC93456" w:rsidR="001A101F" w:rsidRPr="0049044D" w:rsidRDefault="000E3593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23BB363A" w14:textId="77777777" w:rsidR="001665DB" w:rsidRDefault="001665D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5EE2C41" w14:textId="74500082" w:rsidR="003128F0" w:rsidRDefault="003128F0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Gwarancja ……………………….. miesięcy (minimum 12 miesięcy).</w:t>
      </w:r>
    </w:p>
    <w:p w14:paraId="2C2F8EF2" w14:textId="77777777" w:rsidR="003128F0" w:rsidRDefault="003128F0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F662FB" w14:textId="24FC8104" w:rsidR="008B06CE" w:rsidRPr="0049044D" w:rsidRDefault="00B9470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Termin </w:t>
      </w:r>
      <w:r w:rsidR="00532A67" w:rsidRPr="0049044D">
        <w:rPr>
          <w:rFonts w:asciiTheme="minorHAnsi" w:hAnsiTheme="minorHAnsi" w:cstheme="minorHAnsi"/>
          <w:sz w:val="24"/>
          <w:szCs w:val="24"/>
        </w:rPr>
        <w:t xml:space="preserve">realizacji zamówienia 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w ciągu …………………….. </w:t>
      </w:r>
      <w:r w:rsidR="000B6526">
        <w:rPr>
          <w:rFonts w:asciiTheme="minorHAnsi" w:hAnsiTheme="minorHAnsi" w:cstheme="minorHAnsi"/>
          <w:sz w:val="24"/>
          <w:szCs w:val="24"/>
        </w:rPr>
        <w:t>dni kalendarzowych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 od momentu podpisania umowy (maksymalnie </w:t>
      </w:r>
      <w:r w:rsidR="00B44D07">
        <w:rPr>
          <w:rFonts w:asciiTheme="minorHAnsi" w:hAnsiTheme="minorHAnsi" w:cstheme="minorHAnsi"/>
          <w:sz w:val="24"/>
          <w:szCs w:val="24"/>
        </w:rPr>
        <w:t>150 dni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 od momentu podpisania umowy). </w:t>
      </w:r>
    </w:p>
    <w:p w14:paraId="3012EA15" w14:textId="77777777" w:rsidR="001665DB" w:rsidRPr="0049044D" w:rsidRDefault="001665D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2C8BB5" w14:textId="4364DBFF" w:rsidR="00457EA0" w:rsidRDefault="006D160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91173">
        <w:rPr>
          <w:rFonts w:asciiTheme="minorHAnsi" w:hAnsiTheme="minorHAnsi" w:cstheme="minorHAnsi"/>
          <w:sz w:val="24"/>
          <w:szCs w:val="24"/>
        </w:rPr>
        <w:t>Termin ważności oferty: ……………</w:t>
      </w:r>
      <w:r w:rsidR="00F547D4" w:rsidRPr="00F91173">
        <w:rPr>
          <w:rFonts w:asciiTheme="minorHAnsi" w:hAnsiTheme="minorHAnsi" w:cstheme="minorHAnsi"/>
          <w:sz w:val="24"/>
          <w:szCs w:val="24"/>
        </w:rPr>
        <w:t>..</w:t>
      </w:r>
      <w:r w:rsidRPr="00F91173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F91173">
        <w:rPr>
          <w:rFonts w:asciiTheme="minorHAnsi" w:hAnsiTheme="minorHAnsi" w:cstheme="minorHAnsi"/>
          <w:sz w:val="24"/>
          <w:szCs w:val="24"/>
        </w:rPr>
        <w:t xml:space="preserve">dni kalendarzowych od </w:t>
      </w:r>
      <w:r w:rsidR="00657384" w:rsidRPr="00F91173">
        <w:rPr>
          <w:rFonts w:asciiTheme="minorHAnsi" w:hAnsiTheme="minorHAnsi" w:cstheme="minorHAnsi"/>
          <w:sz w:val="24"/>
          <w:szCs w:val="24"/>
        </w:rPr>
        <w:t>dnia upływu</w:t>
      </w:r>
      <w:r w:rsidR="00B022E8" w:rsidRPr="00F91173">
        <w:rPr>
          <w:rFonts w:asciiTheme="minorHAnsi" w:hAnsiTheme="minorHAnsi" w:cstheme="minorHAnsi"/>
          <w:sz w:val="24"/>
          <w:szCs w:val="24"/>
        </w:rPr>
        <w:t xml:space="preserve"> składania ofert (minimum  </w:t>
      </w:r>
      <w:r w:rsidR="00777419" w:rsidRPr="00F91173">
        <w:rPr>
          <w:rFonts w:asciiTheme="minorHAnsi" w:hAnsiTheme="minorHAnsi" w:cstheme="minorHAnsi"/>
          <w:sz w:val="24"/>
          <w:szCs w:val="24"/>
        </w:rPr>
        <w:t>14</w:t>
      </w:r>
      <w:r w:rsidR="00B022E8" w:rsidRPr="00F91173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F91173">
        <w:rPr>
          <w:rFonts w:asciiTheme="minorHAnsi" w:hAnsiTheme="minorHAnsi" w:cstheme="minorHAnsi"/>
          <w:sz w:val="24"/>
          <w:szCs w:val="24"/>
        </w:rPr>
        <w:t>dni).</w:t>
      </w:r>
    </w:p>
    <w:p w14:paraId="35702838" w14:textId="77777777" w:rsidR="00B44D07" w:rsidRDefault="00B44D07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185070" w14:textId="08FF635A" w:rsidR="00B44D07" w:rsidRDefault="00B44D07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Sposób płatność maksymalnie 2 transze:</w:t>
      </w:r>
    </w:p>
    <w:p w14:paraId="5104CCA3" w14:textId="06C54AAE" w:rsidR="00B44D07" w:rsidRDefault="00B44D07" w:rsidP="00B44D07">
      <w:pPr>
        <w:pStyle w:val="Standard"/>
        <w:numPr>
          <w:ilvl w:val="0"/>
          <w:numId w:val="40"/>
        </w:num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Kwota ………………….… netto PLN (………. brutto PLN) w terminie </w:t>
      </w:r>
      <w:r w:rsidR="000460CD">
        <w:rPr>
          <w:rFonts w:asciiTheme="minorHAnsi" w:hAnsiTheme="minorHAnsi" w:cstheme="minorHAnsi"/>
          <w:sz w:val="24"/>
          <w:szCs w:val="24"/>
        </w:rPr>
        <w:t xml:space="preserve">do </w:t>
      </w:r>
      <w:r>
        <w:rPr>
          <w:rFonts w:asciiTheme="minorHAnsi" w:hAnsiTheme="minorHAnsi" w:cstheme="minorHAnsi"/>
          <w:sz w:val="24"/>
          <w:szCs w:val="24"/>
        </w:rPr>
        <w:t>……… dni od podpisania umowy</w:t>
      </w:r>
      <w:r w:rsidR="00FE325A">
        <w:rPr>
          <w:rFonts w:asciiTheme="minorHAnsi" w:hAnsiTheme="minorHAnsi" w:cstheme="minorHAnsi"/>
          <w:sz w:val="24"/>
          <w:szCs w:val="24"/>
        </w:rPr>
        <w:t xml:space="preserve"> i prawidłowo dostarczonej faktury VAT</w:t>
      </w:r>
    </w:p>
    <w:p w14:paraId="2FDB08EE" w14:textId="3A65B514" w:rsidR="00B44D07" w:rsidRPr="0049044D" w:rsidRDefault="00B44D07" w:rsidP="00B44D07">
      <w:pPr>
        <w:pStyle w:val="Standard"/>
        <w:numPr>
          <w:ilvl w:val="0"/>
          <w:numId w:val="40"/>
        </w:num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Kwota ………………….… netto PLN (………. brutto PLN) w terminie</w:t>
      </w:r>
      <w:r w:rsidR="000460CD">
        <w:rPr>
          <w:rFonts w:asciiTheme="minorHAnsi" w:hAnsiTheme="minorHAnsi" w:cstheme="minorHAnsi"/>
          <w:sz w:val="24"/>
          <w:szCs w:val="24"/>
        </w:rPr>
        <w:t xml:space="preserve"> do</w:t>
      </w:r>
      <w:r>
        <w:rPr>
          <w:rFonts w:asciiTheme="minorHAnsi" w:hAnsiTheme="minorHAnsi" w:cstheme="minorHAnsi"/>
          <w:sz w:val="24"/>
          <w:szCs w:val="24"/>
        </w:rPr>
        <w:t xml:space="preserve"> ……… dni od przekazania przedmiotu zamówienia potwierdzonego protokołem odbioru bez uwag oraz prawidłowo dostarczonej faktury VAT.</w:t>
      </w:r>
    </w:p>
    <w:p w14:paraId="30D45C45" w14:textId="77777777" w:rsidR="003F6743" w:rsidRDefault="003F6743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439F355" w14:textId="77777777" w:rsidR="000E3593" w:rsidRDefault="000E3593" w:rsidP="000E3593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Ponadto potwierdzam/-y,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15"/>
        <w:gridCol w:w="2747"/>
      </w:tblGrid>
      <w:tr w:rsidR="000E3593" w:rsidRPr="001B4D26" w14:paraId="0357FF37" w14:textId="77777777" w:rsidTr="00B44D07">
        <w:tc>
          <w:tcPr>
            <w:tcW w:w="9062" w:type="dxa"/>
            <w:gridSpan w:val="2"/>
            <w:shd w:val="clear" w:color="auto" w:fill="B4C6E7" w:themeFill="accent1" w:themeFillTint="66"/>
          </w:tcPr>
          <w:p w14:paraId="7734DB7E" w14:textId="77777777" w:rsidR="000E3593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07A719E" w14:textId="77777777" w:rsidR="000E3593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Metodyka realizacji projektu:</w:t>
            </w:r>
          </w:p>
          <w:p w14:paraId="7D88C770" w14:textId="5592AE48" w:rsidR="000E3593" w:rsidRPr="00B44D07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E3593" w:rsidRPr="001B4D26" w14:paraId="215344B5" w14:textId="77777777" w:rsidTr="000E3593">
        <w:tc>
          <w:tcPr>
            <w:tcW w:w="6315" w:type="dxa"/>
          </w:tcPr>
          <w:p w14:paraId="1E38FFBD" w14:textId="210FFBA3" w:rsidR="000E3593" w:rsidRPr="001B4D26" w:rsidRDefault="000E3593" w:rsidP="00B44D07">
            <w:pPr>
              <w:pStyle w:val="Akapitzlist2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Zamówienie</w:t>
            </w:r>
            <w:r w:rsidRPr="005D0F79">
              <w:rPr>
                <w:rFonts w:asciiTheme="minorHAnsi" w:hAnsiTheme="minorHAnsi" w:cstheme="minorHAnsi"/>
              </w:rPr>
              <w:t xml:space="preserve"> powin</w:t>
            </w:r>
            <w:r>
              <w:rPr>
                <w:rFonts w:asciiTheme="minorHAnsi" w:hAnsiTheme="minorHAnsi" w:cstheme="minorHAnsi"/>
              </w:rPr>
              <w:t>no</w:t>
            </w:r>
            <w:r w:rsidRPr="005D0F79">
              <w:rPr>
                <w:rFonts w:asciiTheme="minorHAnsi" w:hAnsiTheme="minorHAnsi" w:cstheme="minorHAnsi"/>
              </w:rPr>
              <w:t xml:space="preserve"> być realizowan</w:t>
            </w:r>
            <w:r>
              <w:rPr>
                <w:rFonts w:asciiTheme="minorHAnsi" w:hAnsiTheme="minorHAnsi" w:cstheme="minorHAnsi"/>
              </w:rPr>
              <w:t>e</w:t>
            </w:r>
            <w:r w:rsidRPr="005D0F79">
              <w:rPr>
                <w:rFonts w:asciiTheme="minorHAnsi" w:hAnsiTheme="minorHAnsi" w:cstheme="minorHAnsi"/>
              </w:rPr>
              <w:t xml:space="preserve"> zgodnie z metodyką </w:t>
            </w:r>
            <w:r w:rsidRPr="00345E46">
              <w:rPr>
                <w:rFonts w:asciiTheme="minorHAnsi" w:hAnsiTheme="minorHAnsi" w:cstheme="minorHAnsi"/>
                <w:b/>
                <w:bCs/>
              </w:rPr>
              <w:t>Agile/</w:t>
            </w:r>
            <w:proofErr w:type="spellStart"/>
            <w:r w:rsidRPr="00345E46">
              <w:rPr>
                <w:rFonts w:asciiTheme="minorHAnsi" w:hAnsiTheme="minorHAnsi" w:cstheme="minorHAnsi"/>
                <w:b/>
                <w:bCs/>
              </w:rPr>
              <w:t>Scrum</w:t>
            </w:r>
            <w:proofErr w:type="spellEnd"/>
            <w:r w:rsidRPr="005D0F7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747" w:type="dxa"/>
            <w:vAlign w:val="center"/>
          </w:tcPr>
          <w:p w14:paraId="0BB7B2CE" w14:textId="77777777" w:rsidR="000E3593" w:rsidRPr="001B4D26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6B3EFFDF" w14:textId="77777777" w:rsidTr="000E3593">
        <w:tc>
          <w:tcPr>
            <w:tcW w:w="6315" w:type="dxa"/>
          </w:tcPr>
          <w:p w14:paraId="127F8C41" w14:textId="7A978945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>podział na sprinty nie dłuższe niż 3 tygodnie,</w:t>
            </w:r>
          </w:p>
        </w:tc>
        <w:tc>
          <w:tcPr>
            <w:tcW w:w="2747" w:type="dxa"/>
            <w:vAlign w:val="center"/>
          </w:tcPr>
          <w:p w14:paraId="42344B71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7C9BDD4D" w14:textId="77777777" w:rsidTr="000E3593">
        <w:tc>
          <w:tcPr>
            <w:tcW w:w="6315" w:type="dxa"/>
          </w:tcPr>
          <w:p w14:paraId="6AEAF556" w14:textId="43394231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>każdorazowo prezentacja wyników sprintu,</w:t>
            </w:r>
          </w:p>
        </w:tc>
        <w:tc>
          <w:tcPr>
            <w:tcW w:w="2747" w:type="dxa"/>
            <w:vAlign w:val="center"/>
          </w:tcPr>
          <w:p w14:paraId="52D2D0AA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3D1EA44D" w14:textId="77777777" w:rsidTr="000E3593">
        <w:tc>
          <w:tcPr>
            <w:tcW w:w="6315" w:type="dxa"/>
          </w:tcPr>
          <w:p w14:paraId="0285C11F" w14:textId="2B2349CC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>bieżący udział klienta w podejmowaniu decyzji projektowych</w:t>
            </w:r>
          </w:p>
        </w:tc>
        <w:tc>
          <w:tcPr>
            <w:tcW w:w="2747" w:type="dxa"/>
            <w:vAlign w:val="center"/>
          </w:tcPr>
          <w:p w14:paraId="604E7656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13593063" w14:textId="77777777" w:rsidTr="00B44D07">
        <w:tc>
          <w:tcPr>
            <w:tcW w:w="9062" w:type="dxa"/>
            <w:gridSpan w:val="2"/>
            <w:shd w:val="clear" w:color="auto" w:fill="B4C6E7" w:themeFill="accent1" w:themeFillTint="66"/>
          </w:tcPr>
          <w:p w14:paraId="2B26485A" w14:textId="77777777" w:rsidR="000E3593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D5E30E5" w14:textId="77777777" w:rsidR="000E3593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Kompleksowe podejście do testów i jakości:</w:t>
            </w:r>
          </w:p>
          <w:p w14:paraId="084D2A37" w14:textId="5EEC5283" w:rsidR="000E3593" w:rsidRPr="00B44D07" w:rsidRDefault="000E3593" w:rsidP="00345E46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E3593" w:rsidRPr="001B4D26" w14:paraId="4554CC92" w14:textId="77777777" w:rsidTr="000E3593">
        <w:tc>
          <w:tcPr>
            <w:tcW w:w="6315" w:type="dxa"/>
          </w:tcPr>
          <w:p w14:paraId="5FA2067A" w14:textId="0ECAE5BE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>testowanie wielopoziomowe: testy jednostkowe, funkcjonalne,</w:t>
            </w:r>
          </w:p>
        </w:tc>
        <w:tc>
          <w:tcPr>
            <w:tcW w:w="2747" w:type="dxa"/>
            <w:vAlign w:val="center"/>
          </w:tcPr>
          <w:p w14:paraId="65DF5F38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691FCF27" w14:textId="77777777" w:rsidTr="000E3593">
        <w:tc>
          <w:tcPr>
            <w:tcW w:w="6315" w:type="dxa"/>
          </w:tcPr>
          <w:p w14:paraId="5EDFCD28" w14:textId="2FA8D3FB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 xml:space="preserve">stosowanie narzędzi klasy </w:t>
            </w:r>
            <w:proofErr w:type="spellStart"/>
            <w:r w:rsidRPr="00B44D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JMeter</w:t>
            </w:r>
            <w:proofErr w:type="spellEnd"/>
            <w:r w:rsidRPr="00B44D07">
              <w:rPr>
                <w:rFonts w:asciiTheme="minorHAnsi" w:hAnsiTheme="minorHAnsi" w:cstheme="minorHAnsi"/>
                <w:sz w:val="24"/>
                <w:szCs w:val="24"/>
              </w:rPr>
              <w:t xml:space="preserve"> (wydajność),</w:t>
            </w:r>
          </w:p>
        </w:tc>
        <w:tc>
          <w:tcPr>
            <w:tcW w:w="2747" w:type="dxa"/>
            <w:vAlign w:val="center"/>
          </w:tcPr>
          <w:p w14:paraId="4ACE5857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  <w:tr w:rsidR="000E3593" w:rsidRPr="001B4D26" w14:paraId="61503392" w14:textId="77777777" w:rsidTr="000E3593">
        <w:tc>
          <w:tcPr>
            <w:tcW w:w="6315" w:type="dxa"/>
          </w:tcPr>
          <w:p w14:paraId="045B0B4D" w14:textId="7605A1FD" w:rsidR="000E3593" w:rsidRPr="000E3593" w:rsidRDefault="000E3593" w:rsidP="00B44D07">
            <w:pPr>
              <w:pStyle w:val="Standard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4D07">
              <w:rPr>
                <w:rFonts w:asciiTheme="minorHAnsi" w:hAnsiTheme="minorHAnsi" w:cstheme="minorHAnsi"/>
                <w:sz w:val="24"/>
                <w:szCs w:val="24"/>
              </w:rPr>
              <w:t xml:space="preserve">minimalne pokrycie kodu testami jednostkowymi – </w:t>
            </w:r>
            <w:r w:rsidRPr="00B44D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80 %.</w:t>
            </w:r>
          </w:p>
        </w:tc>
        <w:tc>
          <w:tcPr>
            <w:tcW w:w="2747" w:type="dxa"/>
            <w:vAlign w:val="center"/>
          </w:tcPr>
          <w:p w14:paraId="33CD2D50" w14:textId="77777777" w:rsidR="000E3593" w:rsidRPr="001B4D26" w:rsidRDefault="000E3593" w:rsidP="000E359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 / nie *</w:t>
            </w:r>
          </w:p>
        </w:tc>
      </w:tr>
    </w:tbl>
    <w:p w14:paraId="1834483F" w14:textId="77777777" w:rsidR="000E3593" w:rsidRPr="0049044D" w:rsidRDefault="000E3593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C76CF5" w14:textId="77777777" w:rsidR="00457EA0" w:rsidRPr="0049044D" w:rsidRDefault="00457EA0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E49363" w14:textId="77777777" w:rsidR="003F6743" w:rsidRPr="0049044D" w:rsidRDefault="003F6743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77777777" w:rsidR="0028311C" w:rsidRPr="0049044D" w:rsidRDefault="0028311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5E5E87" w14:textId="77777777" w:rsidR="0028311C" w:rsidRPr="0049044D" w:rsidRDefault="0028311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ABB206" w14:textId="64D436A6" w:rsidR="00457EA0" w:rsidRPr="0049044D" w:rsidRDefault="00F547D4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7930D80C" w:rsidR="00457EA0" w:rsidRPr="00A7526A" w:rsidRDefault="00A677CD" w:rsidP="00B44D07">
      <w:pPr>
        <w:pStyle w:val="Standard"/>
        <w:spacing w:after="0" w:line="276" w:lineRule="auto"/>
        <w:ind w:right="425"/>
        <w:jc w:val="both"/>
      </w:pPr>
      <w:r w:rsidRPr="0049044D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49044D">
        <w:rPr>
          <w:rFonts w:asciiTheme="minorHAnsi" w:hAnsiTheme="minorHAnsi" w:cstheme="minorHAnsi"/>
          <w:sz w:val="24"/>
          <w:szCs w:val="24"/>
        </w:rPr>
        <w:t>(CZYTELNY podpis)</w:t>
      </w:r>
      <w:bookmarkStart w:id="2" w:name="__DdeLink__401_328844668"/>
      <w:bookmarkEnd w:id="2"/>
    </w:p>
    <w:sectPr w:rsidR="00457EA0" w:rsidRPr="00A7526A" w:rsidSect="006A7EF6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7E67" w14:textId="77777777" w:rsidR="0084796D" w:rsidRDefault="0084796D">
      <w:pPr>
        <w:spacing w:after="0" w:line="240" w:lineRule="auto"/>
      </w:pPr>
      <w:r>
        <w:separator/>
      </w:r>
    </w:p>
  </w:endnote>
  <w:endnote w:type="continuationSeparator" w:id="0">
    <w:p w14:paraId="33A09B9B" w14:textId="77777777" w:rsidR="0084796D" w:rsidRDefault="0084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FF82A" w14:textId="77777777" w:rsidR="00D05482" w:rsidRDefault="00D054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3AD0" w14:textId="77777777" w:rsidR="0084796D" w:rsidRDefault="008479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D38B6C" w14:textId="77777777" w:rsidR="0084796D" w:rsidRDefault="0084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573AC3D3" w:rsidR="00766F45" w:rsidRPr="00766F45" w:rsidRDefault="00626C89" w:rsidP="00626C8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4774767" wp14:editId="51D9B905">
          <wp:extent cx="5760720" cy="819150"/>
          <wp:effectExtent l="0" t="0" r="0" b="0"/>
          <wp:docPr id="13834668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466862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1E794487"/>
    <w:multiLevelType w:val="hybridMultilevel"/>
    <w:tmpl w:val="800CB9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C770C"/>
    <w:multiLevelType w:val="hybridMultilevel"/>
    <w:tmpl w:val="8532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0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3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4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0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4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7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6291894">
    <w:abstractNumId w:val="28"/>
  </w:num>
  <w:num w:numId="2" w16cid:durableId="1706831493">
    <w:abstractNumId w:val="17"/>
  </w:num>
  <w:num w:numId="3" w16cid:durableId="1255628762">
    <w:abstractNumId w:val="4"/>
  </w:num>
  <w:num w:numId="4" w16cid:durableId="251857731">
    <w:abstractNumId w:val="15"/>
  </w:num>
  <w:num w:numId="5" w16cid:durableId="1578203538">
    <w:abstractNumId w:val="24"/>
  </w:num>
  <w:num w:numId="6" w16cid:durableId="1046759867">
    <w:abstractNumId w:val="12"/>
  </w:num>
  <w:num w:numId="7" w16cid:durableId="1351758436">
    <w:abstractNumId w:val="33"/>
  </w:num>
  <w:num w:numId="8" w16cid:durableId="709040271">
    <w:abstractNumId w:val="5"/>
  </w:num>
  <w:num w:numId="9" w16cid:durableId="1370909375">
    <w:abstractNumId w:val="29"/>
  </w:num>
  <w:num w:numId="10" w16cid:durableId="632295691">
    <w:abstractNumId w:val="21"/>
  </w:num>
  <w:num w:numId="11" w16cid:durableId="507716308">
    <w:abstractNumId w:val="26"/>
  </w:num>
  <w:num w:numId="12" w16cid:durableId="609508221">
    <w:abstractNumId w:val="1"/>
  </w:num>
  <w:num w:numId="13" w16cid:durableId="979964796">
    <w:abstractNumId w:val="6"/>
  </w:num>
  <w:num w:numId="14" w16cid:durableId="1047335817">
    <w:abstractNumId w:val="37"/>
  </w:num>
  <w:num w:numId="15" w16cid:durableId="496307264">
    <w:abstractNumId w:val="18"/>
  </w:num>
  <w:num w:numId="16" w16cid:durableId="1479151139">
    <w:abstractNumId w:val="23"/>
  </w:num>
  <w:num w:numId="17" w16cid:durableId="10303157">
    <w:abstractNumId w:val="32"/>
  </w:num>
  <w:num w:numId="18" w16cid:durableId="2146311128">
    <w:abstractNumId w:val="22"/>
  </w:num>
  <w:num w:numId="19" w16cid:durableId="1249582006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0306398">
    <w:abstractNumId w:val="19"/>
  </w:num>
  <w:num w:numId="21" w16cid:durableId="484975936">
    <w:abstractNumId w:val="36"/>
  </w:num>
  <w:num w:numId="22" w16cid:durableId="1090270117">
    <w:abstractNumId w:val="36"/>
  </w:num>
  <w:num w:numId="23" w16cid:durableId="1733234089">
    <w:abstractNumId w:val="3"/>
  </w:num>
  <w:num w:numId="24" w16cid:durableId="1395540571">
    <w:abstractNumId w:val="16"/>
  </w:num>
  <w:num w:numId="25" w16cid:durableId="1082871939">
    <w:abstractNumId w:val="14"/>
  </w:num>
  <w:num w:numId="26" w16cid:durableId="131600847">
    <w:abstractNumId w:val="8"/>
  </w:num>
  <w:num w:numId="27" w16cid:durableId="1112281860">
    <w:abstractNumId w:val="9"/>
  </w:num>
  <w:num w:numId="28" w16cid:durableId="41485741">
    <w:abstractNumId w:val="18"/>
    <w:lvlOverride w:ilvl="0">
      <w:startOverride w:val="1"/>
    </w:lvlOverride>
  </w:num>
  <w:num w:numId="29" w16cid:durableId="2057925174">
    <w:abstractNumId w:val="13"/>
  </w:num>
  <w:num w:numId="30" w16cid:durableId="1485665484">
    <w:abstractNumId w:val="31"/>
  </w:num>
  <w:num w:numId="31" w16cid:durableId="425460736">
    <w:abstractNumId w:val="35"/>
  </w:num>
  <w:num w:numId="32" w16cid:durableId="201871544">
    <w:abstractNumId w:val="30"/>
  </w:num>
  <w:num w:numId="33" w16cid:durableId="684864940">
    <w:abstractNumId w:val="27"/>
  </w:num>
  <w:num w:numId="34" w16cid:durableId="117992939">
    <w:abstractNumId w:val="2"/>
  </w:num>
  <w:num w:numId="35" w16cid:durableId="1113742957">
    <w:abstractNumId w:val="34"/>
  </w:num>
  <w:num w:numId="36" w16cid:durableId="35005508">
    <w:abstractNumId w:val="20"/>
  </w:num>
  <w:num w:numId="37" w16cid:durableId="1960598192">
    <w:abstractNumId w:val="10"/>
  </w:num>
  <w:num w:numId="38" w16cid:durableId="1493566211">
    <w:abstractNumId w:val="25"/>
  </w:num>
  <w:num w:numId="39" w16cid:durableId="1207715785">
    <w:abstractNumId w:val="11"/>
  </w:num>
  <w:num w:numId="40" w16cid:durableId="575748341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23E08"/>
    <w:rsid w:val="00032EE2"/>
    <w:rsid w:val="000338AD"/>
    <w:rsid w:val="00033C33"/>
    <w:rsid w:val="000359B1"/>
    <w:rsid w:val="0003714C"/>
    <w:rsid w:val="000438F5"/>
    <w:rsid w:val="000460CD"/>
    <w:rsid w:val="00053534"/>
    <w:rsid w:val="00056B44"/>
    <w:rsid w:val="00061345"/>
    <w:rsid w:val="00065A57"/>
    <w:rsid w:val="00071D26"/>
    <w:rsid w:val="00076C73"/>
    <w:rsid w:val="00084A7C"/>
    <w:rsid w:val="0009153A"/>
    <w:rsid w:val="000953E8"/>
    <w:rsid w:val="00096898"/>
    <w:rsid w:val="000B0D35"/>
    <w:rsid w:val="000B1C14"/>
    <w:rsid w:val="000B5021"/>
    <w:rsid w:val="000B6526"/>
    <w:rsid w:val="000D2863"/>
    <w:rsid w:val="000E3593"/>
    <w:rsid w:val="000E58DD"/>
    <w:rsid w:val="000F6E4A"/>
    <w:rsid w:val="00102EE0"/>
    <w:rsid w:val="0010407B"/>
    <w:rsid w:val="00105178"/>
    <w:rsid w:val="00105293"/>
    <w:rsid w:val="0010762D"/>
    <w:rsid w:val="00112FB2"/>
    <w:rsid w:val="00130538"/>
    <w:rsid w:val="00131200"/>
    <w:rsid w:val="00144922"/>
    <w:rsid w:val="0015748D"/>
    <w:rsid w:val="001665DB"/>
    <w:rsid w:val="00175AE8"/>
    <w:rsid w:val="00176AC5"/>
    <w:rsid w:val="001852D2"/>
    <w:rsid w:val="001919E6"/>
    <w:rsid w:val="001947FF"/>
    <w:rsid w:val="001A101F"/>
    <w:rsid w:val="001A424E"/>
    <w:rsid w:val="001C0FF7"/>
    <w:rsid w:val="001E4E07"/>
    <w:rsid w:val="001F27C4"/>
    <w:rsid w:val="001F45A5"/>
    <w:rsid w:val="00201C06"/>
    <w:rsid w:val="00207BB8"/>
    <w:rsid w:val="00211EBB"/>
    <w:rsid w:val="002168C3"/>
    <w:rsid w:val="00216CD4"/>
    <w:rsid w:val="002204DD"/>
    <w:rsid w:val="00225276"/>
    <w:rsid w:val="00242C57"/>
    <w:rsid w:val="00255F62"/>
    <w:rsid w:val="00260807"/>
    <w:rsid w:val="0026331E"/>
    <w:rsid w:val="0026473F"/>
    <w:rsid w:val="002654FC"/>
    <w:rsid w:val="00272B25"/>
    <w:rsid w:val="00277C30"/>
    <w:rsid w:val="0028311C"/>
    <w:rsid w:val="002A1B92"/>
    <w:rsid w:val="002B429C"/>
    <w:rsid w:val="002C0F88"/>
    <w:rsid w:val="002C6535"/>
    <w:rsid w:val="002D5D6C"/>
    <w:rsid w:val="002D6CED"/>
    <w:rsid w:val="002F0D87"/>
    <w:rsid w:val="002F710A"/>
    <w:rsid w:val="003128F0"/>
    <w:rsid w:val="00330CA4"/>
    <w:rsid w:val="00342FC3"/>
    <w:rsid w:val="0034501E"/>
    <w:rsid w:val="00365ED4"/>
    <w:rsid w:val="00376103"/>
    <w:rsid w:val="00381CBD"/>
    <w:rsid w:val="003838B7"/>
    <w:rsid w:val="0039610B"/>
    <w:rsid w:val="003A51E2"/>
    <w:rsid w:val="003A643B"/>
    <w:rsid w:val="003B4225"/>
    <w:rsid w:val="003B5903"/>
    <w:rsid w:val="003B7B1A"/>
    <w:rsid w:val="003C098A"/>
    <w:rsid w:val="003C1F6C"/>
    <w:rsid w:val="003C70EE"/>
    <w:rsid w:val="003D2484"/>
    <w:rsid w:val="003D478B"/>
    <w:rsid w:val="003E7540"/>
    <w:rsid w:val="003F6743"/>
    <w:rsid w:val="00405A36"/>
    <w:rsid w:val="0040617D"/>
    <w:rsid w:val="0040771F"/>
    <w:rsid w:val="00412222"/>
    <w:rsid w:val="00412868"/>
    <w:rsid w:val="00430908"/>
    <w:rsid w:val="00433AEB"/>
    <w:rsid w:val="00435D54"/>
    <w:rsid w:val="00436C2C"/>
    <w:rsid w:val="00457EA0"/>
    <w:rsid w:val="00464C75"/>
    <w:rsid w:val="00466100"/>
    <w:rsid w:val="0046662A"/>
    <w:rsid w:val="0048008A"/>
    <w:rsid w:val="0048502D"/>
    <w:rsid w:val="0048674A"/>
    <w:rsid w:val="00486CB4"/>
    <w:rsid w:val="0049044D"/>
    <w:rsid w:val="00491149"/>
    <w:rsid w:val="004958DA"/>
    <w:rsid w:val="00496276"/>
    <w:rsid w:val="004A73F0"/>
    <w:rsid w:val="004B1B2E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41BD8"/>
    <w:rsid w:val="00545C49"/>
    <w:rsid w:val="005471F8"/>
    <w:rsid w:val="0054784E"/>
    <w:rsid w:val="005559CA"/>
    <w:rsid w:val="00560639"/>
    <w:rsid w:val="00563A0A"/>
    <w:rsid w:val="00583986"/>
    <w:rsid w:val="00584CD9"/>
    <w:rsid w:val="00585844"/>
    <w:rsid w:val="00587D3B"/>
    <w:rsid w:val="005946C3"/>
    <w:rsid w:val="005C519C"/>
    <w:rsid w:val="005D2CF9"/>
    <w:rsid w:val="005E2DD3"/>
    <w:rsid w:val="005E3161"/>
    <w:rsid w:val="005E3553"/>
    <w:rsid w:val="00605DC8"/>
    <w:rsid w:val="006105A5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74E3"/>
    <w:rsid w:val="006A2F09"/>
    <w:rsid w:val="006A64BB"/>
    <w:rsid w:val="006A7EF6"/>
    <w:rsid w:val="006A7FAD"/>
    <w:rsid w:val="006B58AB"/>
    <w:rsid w:val="006B68E7"/>
    <w:rsid w:val="006B696A"/>
    <w:rsid w:val="006C0D03"/>
    <w:rsid w:val="006C3CEC"/>
    <w:rsid w:val="006C7033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626F6"/>
    <w:rsid w:val="00763EC2"/>
    <w:rsid w:val="00764F11"/>
    <w:rsid w:val="0076566D"/>
    <w:rsid w:val="00765D10"/>
    <w:rsid w:val="00766F45"/>
    <w:rsid w:val="00777419"/>
    <w:rsid w:val="00780ECC"/>
    <w:rsid w:val="007A0423"/>
    <w:rsid w:val="007A4843"/>
    <w:rsid w:val="007A7487"/>
    <w:rsid w:val="007B565E"/>
    <w:rsid w:val="007F2609"/>
    <w:rsid w:val="007F4A0E"/>
    <w:rsid w:val="00800BCA"/>
    <w:rsid w:val="0080539C"/>
    <w:rsid w:val="00805DBB"/>
    <w:rsid w:val="00817196"/>
    <w:rsid w:val="008223FA"/>
    <w:rsid w:val="00834A21"/>
    <w:rsid w:val="008402A9"/>
    <w:rsid w:val="0084239D"/>
    <w:rsid w:val="0084796D"/>
    <w:rsid w:val="00847A9A"/>
    <w:rsid w:val="00851C2E"/>
    <w:rsid w:val="00852148"/>
    <w:rsid w:val="00857584"/>
    <w:rsid w:val="00865F7B"/>
    <w:rsid w:val="00866132"/>
    <w:rsid w:val="0087509F"/>
    <w:rsid w:val="00877D58"/>
    <w:rsid w:val="00892A42"/>
    <w:rsid w:val="008A0BE5"/>
    <w:rsid w:val="008A3870"/>
    <w:rsid w:val="008A45D7"/>
    <w:rsid w:val="008A75C5"/>
    <w:rsid w:val="008B02F3"/>
    <w:rsid w:val="008B06CE"/>
    <w:rsid w:val="008C5BD2"/>
    <w:rsid w:val="008E3783"/>
    <w:rsid w:val="00910C5C"/>
    <w:rsid w:val="00921B0A"/>
    <w:rsid w:val="009316DB"/>
    <w:rsid w:val="009370DF"/>
    <w:rsid w:val="00940217"/>
    <w:rsid w:val="009407A3"/>
    <w:rsid w:val="00941B3E"/>
    <w:rsid w:val="00961E48"/>
    <w:rsid w:val="00965B14"/>
    <w:rsid w:val="00971A5B"/>
    <w:rsid w:val="00975E39"/>
    <w:rsid w:val="0097748C"/>
    <w:rsid w:val="00980EC5"/>
    <w:rsid w:val="009B4027"/>
    <w:rsid w:val="009C20CC"/>
    <w:rsid w:val="009E2DE7"/>
    <w:rsid w:val="009E5257"/>
    <w:rsid w:val="009F61D9"/>
    <w:rsid w:val="00A03616"/>
    <w:rsid w:val="00A12BC9"/>
    <w:rsid w:val="00A21B2D"/>
    <w:rsid w:val="00A235B7"/>
    <w:rsid w:val="00A33435"/>
    <w:rsid w:val="00A35F21"/>
    <w:rsid w:val="00A37CBC"/>
    <w:rsid w:val="00A40517"/>
    <w:rsid w:val="00A55809"/>
    <w:rsid w:val="00A677CD"/>
    <w:rsid w:val="00A72519"/>
    <w:rsid w:val="00A7526A"/>
    <w:rsid w:val="00A77C5E"/>
    <w:rsid w:val="00A83A02"/>
    <w:rsid w:val="00A83B08"/>
    <w:rsid w:val="00A93286"/>
    <w:rsid w:val="00AA5390"/>
    <w:rsid w:val="00AB25EB"/>
    <w:rsid w:val="00AB3341"/>
    <w:rsid w:val="00AB41EB"/>
    <w:rsid w:val="00AC1949"/>
    <w:rsid w:val="00AC5DF8"/>
    <w:rsid w:val="00AD03BB"/>
    <w:rsid w:val="00AD1278"/>
    <w:rsid w:val="00AD4358"/>
    <w:rsid w:val="00AD5BD7"/>
    <w:rsid w:val="00AE0155"/>
    <w:rsid w:val="00AF5BDB"/>
    <w:rsid w:val="00B022E8"/>
    <w:rsid w:val="00B03CF7"/>
    <w:rsid w:val="00B04D17"/>
    <w:rsid w:val="00B078C1"/>
    <w:rsid w:val="00B10397"/>
    <w:rsid w:val="00B20A88"/>
    <w:rsid w:val="00B44D07"/>
    <w:rsid w:val="00B46E32"/>
    <w:rsid w:val="00B52CB3"/>
    <w:rsid w:val="00B56AA6"/>
    <w:rsid w:val="00B602EB"/>
    <w:rsid w:val="00B61F89"/>
    <w:rsid w:val="00B853A6"/>
    <w:rsid w:val="00B91639"/>
    <w:rsid w:val="00B9470C"/>
    <w:rsid w:val="00B964F7"/>
    <w:rsid w:val="00B975A4"/>
    <w:rsid w:val="00BA75EF"/>
    <w:rsid w:val="00BB0699"/>
    <w:rsid w:val="00BB61DE"/>
    <w:rsid w:val="00BB6941"/>
    <w:rsid w:val="00BD4665"/>
    <w:rsid w:val="00BD5E8C"/>
    <w:rsid w:val="00BE2FA9"/>
    <w:rsid w:val="00BE35E3"/>
    <w:rsid w:val="00BF7509"/>
    <w:rsid w:val="00C0658D"/>
    <w:rsid w:val="00C13F26"/>
    <w:rsid w:val="00C1526D"/>
    <w:rsid w:val="00C351CC"/>
    <w:rsid w:val="00C35FB8"/>
    <w:rsid w:val="00C40592"/>
    <w:rsid w:val="00C47303"/>
    <w:rsid w:val="00C5098D"/>
    <w:rsid w:val="00C516B1"/>
    <w:rsid w:val="00C60FA8"/>
    <w:rsid w:val="00C62787"/>
    <w:rsid w:val="00C665A3"/>
    <w:rsid w:val="00C66A32"/>
    <w:rsid w:val="00C7348F"/>
    <w:rsid w:val="00CA4C5B"/>
    <w:rsid w:val="00CA774A"/>
    <w:rsid w:val="00CC1E5E"/>
    <w:rsid w:val="00CC60B0"/>
    <w:rsid w:val="00CC67D6"/>
    <w:rsid w:val="00CD1D9D"/>
    <w:rsid w:val="00CD4487"/>
    <w:rsid w:val="00CD461A"/>
    <w:rsid w:val="00CE1DC1"/>
    <w:rsid w:val="00D04BB5"/>
    <w:rsid w:val="00D05482"/>
    <w:rsid w:val="00D108A0"/>
    <w:rsid w:val="00D12152"/>
    <w:rsid w:val="00D24339"/>
    <w:rsid w:val="00D4099B"/>
    <w:rsid w:val="00D44880"/>
    <w:rsid w:val="00D518F7"/>
    <w:rsid w:val="00D627AB"/>
    <w:rsid w:val="00D8142E"/>
    <w:rsid w:val="00D81F68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C751D"/>
    <w:rsid w:val="00DD2F45"/>
    <w:rsid w:val="00DE1734"/>
    <w:rsid w:val="00DF1B75"/>
    <w:rsid w:val="00E00448"/>
    <w:rsid w:val="00E139EB"/>
    <w:rsid w:val="00E22748"/>
    <w:rsid w:val="00E239C2"/>
    <w:rsid w:val="00E30F9D"/>
    <w:rsid w:val="00E50112"/>
    <w:rsid w:val="00E52AD6"/>
    <w:rsid w:val="00E5359D"/>
    <w:rsid w:val="00E637C0"/>
    <w:rsid w:val="00E77854"/>
    <w:rsid w:val="00E804B4"/>
    <w:rsid w:val="00E870E0"/>
    <w:rsid w:val="00E96AA7"/>
    <w:rsid w:val="00EB1131"/>
    <w:rsid w:val="00EB2E94"/>
    <w:rsid w:val="00EB497B"/>
    <w:rsid w:val="00EB5098"/>
    <w:rsid w:val="00EB6A3D"/>
    <w:rsid w:val="00EB7F3A"/>
    <w:rsid w:val="00EC3665"/>
    <w:rsid w:val="00ED3619"/>
    <w:rsid w:val="00EF6F6D"/>
    <w:rsid w:val="00F23E96"/>
    <w:rsid w:val="00F30236"/>
    <w:rsid w:val="00F34FC7"/>
    <w:rsid w:val="00F36102"/>
    <w:rsid w:val="00F36460"/>
    <w:rsid w:val="00F4176B"/>
    <w:rsid w:val="00F53E8F"/>
    <w:rsid w:val="00F547D4"/>
    <w:rsid w:val="00F6383F"/>
    <w:rsid w:val="00F70133"/>
    <w:rsid w:val="00F830F5"/>
    <w:rsid w:val="00F86036"/>
    <w:rsid w:val="00F86D18"/>
    <w:rsid w:val="00F91173"/>
    <w:rsid w:val="00F9448C"/>
    <w:rsid w:val="00F95F3C"/>
    <w:rsid w:val="00FB1D37"/>
    <w:rsid w:val="00FB5EFD"/>
    <w:rsid w:val="00FC5C74"/>
    <w:rsid w:val="00FC6385"/>
    <w:rsid w:val="00FC7455"/>
    <w:rsid w:val="00FD489A"/>
    <w:rsid w:val="00FD5341"/>
    <w:rsid w:val="00FD7EF5"/>
    <w:rsid w:val="00FE325A"/>
    <w:rsid w:val="00FF0C86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7</cp:revision>
  <cp:lastPrinted>2023-06-13T16:22:00Z</cp:lastPrinted>
  <dcterms:created xsi:type="dcterms:W3CDTF">2026-05-13T08:21:00Z</dcterms:created>
  <dcterms:modified xsi:type="dcterms:W3CDTF">2026-05-13T10:33:00Z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